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Style w:val="paragraph"/>
          <w:b w:val="1"/>
          <w:vertAlign w:val="superscript"/>
          <w:rtl w:val="0"/>
        </w:rPr>
        <w:t xml:space="preserve">1 </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2009.gada 26.maija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Neatbilstību un pārkāpumu gadījumā veicamie pasākumi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26.08.2014. noteikumu Nr. 507 redakcijā, kas grozīta ar MK 31.05.2016. noteikumiem Nr. 335; MK 14.03.2017. noteikumiem Nr. 148; MK 06.02.2018. noteikumiem Nr. 76; MK 19.02.2019. noteikumiem Nr. 79; MK 17.03.2020. noteikumiem Nr. 146)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377"/>
        <w:gridCol w:w="898"/>
        <w:gridCol w:w="898"/>
        <w:gridCol w:w="898"/>
        <w:gridCol w:w="2335"/>
        <w:gridCol w:w="1377"/>
        <w:tblGridChange w:id="0">
          <w:tblGrid>
            <w:gridCol w:w="419"/>
            <w:gridCol w:w="1377"/>
            <w:gridCol w:w="898"/>
            <w:gridCol w:w="898"/>
            <w:gridCol w:w="898"/>
            <w:gridCol w:w="2335"/>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Regulas pants, punkts, Ministru kabineta noteikumu punkts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Neatbilstība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Pārkāpums, atkārtots pārkāpums </w:t>
            </w:r>
            <w:r w:rsidR="00000000" w:rsidRPr="00000000" w:rsidDel="00000000">
              <w:rPr>
                <w:vertAlign w:val="superscript"/>
                <w:rtl w:val="0"/>
              </w:rPr>
              <w:t xml:space="preserve">(1, 2)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Veicamie pasākumi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Sankcija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w:t>
            </w:r>
            <w:r>
              <w:br/>
            </w:r>
            <w:r w:rsidR="00000000" w:rsidRPr="00000000" w:rsidDel="00000000">
              <w:rPr>
                <w:rtl w:val="0"/>
              </w:rPr>
              <w:t xml:space="preserve">9.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Piesārņojums ar ĢMO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Nejaušs piesārņojums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Dzīvniekiem izēdināta barība ar ĢMO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nozarei vai nozarēm, ko ietekmējis piesārņojums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uzņēmumam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Apzināti izmantoti ĢMO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834/200712. panta 1. punkta "b"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tab/>
            </w:r>
            <w:r>
              <w:br/>
            </w:r>
            <w:r w:rsidR="00000000" w:rsidRPr="00000000" w:rsidDel="00000000">
              <w:rPr>
                <w:rtl w:val="0"/>
              </w:rPr>
              <w:t xml:space="preserve">3. panta 1. punkts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Piesārņojums ar neatļautiem līdzekļiem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industriālajā lauksaimniecībā iegūti kūtsmēsli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ja produkts sagatavots izplatīšanai.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laukam vai attiecīgajai augkopības nozarei atkarībā no kultūras un platības, kurā izmantoti neatļautie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ja produkts sagatavots izplatīšanai.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nozarei vai nozarēm, ko ietekmējis piesārņojums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w:t>
            </w:r>
            <w:r>
              <w:br/>
            </w:r>
            <w:r w:rsidR="00000000" w:rsidRPr="00000000" w:rsidDel="00000000">
              <w:rPr>
                <w:rtl w:val="0"/>
              </w:rPr>
              <w:t xml:space="preserve">10.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neatļauti līdzekļi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Izmatots jonizējošais starojums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Trešās puses darbības rezultāts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Apzināti izmantots jonizējošais starojums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jomai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br/>
            </w:r>
            <w:r w:rsidR="00000000" w:rsidRPr="00000000" w:rsidDel="00000000">
              <w:rPr>
                <w:rtl w:val="0"/>
              </w:rPr>
              <w:t xml:space="preserve">6.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Piesārņojums ar neatļautiem mēslošanas un augsnes ielabošanas līdzekļiem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sēņu audzēšanas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nozarei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 12. panta 1. punkta "d" un "e"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 3. panta 1. punkts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Piesārņojums ar neatļautiem mēslošanas un augsnes ielabošanas līdzekļiem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Nejaušs piesārņojums – trešās personas darbības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laukam, nozarei vai nozarēm atkarībā no kultūras un platības, kurā izmantoti neatļautie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neatļauti mēslošanas un augsnes ielabošanas līdzekļi (izņemot slāpekli saturošus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izmantoti neatļauti mēslošanas un augsnes ielabošanas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laukam, nozarei vai nozarēm atkarībā no kultūras un platības, kurā izmantoti neatļautie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izmantoti neatļauti mēslošanas un augsnes ielabošanas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jomai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izmantoti neatļauti mēslošanas un augsnes ielabošanas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 bez tiesībām divus gadus pieteikties sertifikācijai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neatļauti slāpekļa mēslošanas un augsnes ielabošanas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 bez tiesībām divus gadus pieteikties sertifikācijai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br/>
            </w:r>
            <w:r w:rsidR="00000000" w:rsidRPr="00000000" w:rsidDel="00000000">
              <w:rPr>
                <w:rtl w:val="0"/>
              </w:rPr>
              <w:t xml:space="preserve">3. panta 2. un 3. punkts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Piesārņojums ar organiskiem mēslošanas līdzekļiem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slāpeklis (N) vairāk par 170 kg/ha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izmantoti neatļauti mēslošanas un augsnes ielabošanas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izmantoti neatļauti mēslošanas un augsnes ielabošanas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izmantoti neatļauti mēslošanas un augsnes ielabošanas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834/200713. panta 2. punkta "c"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 6.d un 29.a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Piesārņojums ar neatļautiem līdzekļiem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Neatbilstības jūras aļģu ražošanā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jomai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panta 1. punkta "h"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Piesārņojums ar neatļautiem augu aizsardzības, tīrīšanas vai dezinfekcijas līdzekļiem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Nejaušs piesārņojums ar neatļautiem augu aizsardzības, tīrīšanas vai dezinfekcijas līdzekļiem augkopībā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laukam, nozarei vai nozarēm atkarībā no kultūras un platības, kurā izmantoti neatļautie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neatļauti augu aizsardzības līdzekļi, un par to iepriekš ir informēta kontroles institūcija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laukam, nozarei vai nozarēm atkarībā no kultūras un platības, kurā izmantoti neatļautie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neatļauti augu aizsardzības līdzekļi, un par to iepriekš nav informēta kontroles institūcija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laukam, nozarei vai nozarēm atkarībā no kultūras un platības, kurā izmantoti neatļautie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jomai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 bez tiesībām divus gadus pieteikties sertifikācijai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834/200714. panta 1. punkta "f"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tab/>
            </w:r>
            <w:r>
              <w:br/>
            </w:r>
            <w:r w:rsidR="00000000" w:rsidRPr="00000000" w:rsidDel="00000000">
              <w:rPr>
                <w:rtl w:val="0"/>
              </w:rPr>
              <w:t xml:space="preserve">6.e panta 2. punkts un</w:t>
            </w:r>
            <w:r>
              <w:tab/>
            </w:r>
            <w:r>
              <w:br/>
            </w:r>
            <w:r w:rsidR="00000000" w:rsidRPr="00000000" w:rsidDel="00000000">
              <w:rPr>
                <w:rtl w:val="0"/>
              </w:rPr>
              <w:t xml:space="preserve">25.s panta 2. punkts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Piesārņojums ar neatļautiem līdzekļiem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Neatļautu tīrīšanas un dezinfekcijas līdzekļu lietošana lopkopībā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brīdinājumu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attiecīgajai nozarei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w:t>
            </w:r>
            <w:r>
              <w:br/>
            </w:r>
            <w:r w:rsidR="00000000" w:rsidRPr="00000000" w:rsidDel="00000000">
              <w:rPr>
                <w:rtl w:val="0"/>
              </w:rPr>
              <w:t xml:space="preserve">12. panta 1. punkta "a", "b", "f" un "g" apakšpunkts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veikti profilaktiskie pasākumi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veikti pasākumi augsnes auglības nodrošināšanai, kaitēkļu, slimību un nezāļu ierobežošanai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brīdinājumu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augkopības jomai.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w:t>
            </w:r>
            <w:r>
              <w:tab/>
            </w:r>
            <w:r>
              <w:br/>
            </w:r>
            <w:r w:rsidR="00000000" w:rsidRPr="00000000" w:rsidDel="00000000">
              <w:rPr>
                <w:rtl w:val="0"/>
              </w:rPr>
              <w:t xml:space="preserve">12. panta 1. punkta "i"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 45. panta 1. punkta "b" apakšpunkts un 2. punkts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prasības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Valsts augu aizsardzības dienesta atļaujas izmantots konvencionālas izcelsmes sēklas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brīdinājumu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laukam, nozarei vai nozarēm atkarībā no kultūras un platības, kurā izmantots sēklas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uzņēmumam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br/>
            </w:r>
            <w:r w:rsidR="00000000" w:rsidRPr="00000000" w:rsidDel="00000000">
              <w:rPr>
                <w:rtl w:val="0"/>
              </w:rPr>
              <w:t xml:space="preserve">45. panta 2. punkts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Piesārņojums ar neatļautiem līdzekļiem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Sēklas materiāls kodināts ar neatļautām vielām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nozarei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uzņēmumam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834/200712. panta 2. punkta "b" apakšpunkts,13. panta 1. punkta "b"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tab/>
            </w:r>
            <w:r>
              <w:br/>
            </w:r>
            <w:r w:rsidR="00000000" w:rsidRPr="00000000" w:rsidDel="00000000">
              <w:rPr>
                <w:rtl w:val="0"/>
              </w:rPr>
              <w:t xml:space="preserve">6.c panta 2. punkts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vidi saudzējošas prasības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Savvaļas augu vākšana apdraud sugu saglabāšanos vai izraisa nevēlamas pārmaiņas ekosistēmās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brīdinājumu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jomai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br/>
            </w:r>
            <w:r w:rsidR="00000000" w:rsidRPr="00000000" w:rsidDel="00000000">
              <w:rPr>
                <w:rtl w:val="0"/>
              </w:rPr>
              <w:t xml:space="preserve">25.b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veikti profilaktiskie pasākumi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Akvakultūras dzīvnieku ražošanā nav izmantoti filtri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brīdinājumu.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jomai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834/200713. panta 1. punkta "a"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w:t>
            </w:r>
            <w:r>
              <w:tab/>
            </w:r>
            <w:r>
              <w:br/>
            </w:r>
            <w:r w:rsidR="00000000" w:rsidRPr="00000000" w:rsidDel="00000000">
              <w:rPr>
                <w:rtl w:val="0"/>
              </w:rPr>
              <w:t xml:space="preserve">12. panta 2. punkta "a" apakšpunkts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veikti profilaktiskie pasākumi vai ir piesārņojums ar neatļautiem līdzekļiem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Savvaļas augu vākšana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nesertificētās platībās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jomai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 25. r un 25. s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īstenoti profilaktiskie pasākumi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Audzēšanas prasību neievērošana attiecībā uz gliemju audzēšanas apgabalu un austeru kultivēšanu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brīdinājumu.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attiecīgajai nozarei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jomai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834/200714. panta 1. punkta "b" apakšpunkts un15. panta 1. punkta "b"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tab/>
            </w:r>
            <w:r>
              <w:br/>
            </w:r>
            <w:r w:rsidR="00000000" w:rsidRPr="00000000" w:rsidDel="00000000">
              <w:rPr>
                <w:rtl w:val="0"/>
              </w:rPr>
              <w:t xml:space="preserve">10., 11., 12., 14., 15., 18., 25. f, 25. g, 25. h un 32. a pants</w:t>
            </w:r>
            <w:r>
              <w:tab/>
            </w:r>
            <w:r>
              <w:br/>
            </w:r>
            <w:r>
              <w:tab/>
            </w:r>
            <w:r>
              <w:br/>
            </w:r>
            <w:r w:rsidR="00000000" w:rsidRPr="00000000" w:rsidDel="00000000">
              <w:rPr>
                <w:rtl w:val="0"/>
              </w:rPr>
              <w:t xml:space="preserve">Noteikumu Nr. 1204 22., 26., 28. un 29. punkts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īstenoti profilaktiskie pasākumi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tostarp akvakultūras dzīvnieku, labturības prasību – minimālās platības, dzīvnieku blīvuma/ha, turēšanas apstākļu – neievērošana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brīdinājumu.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attiecīgajai nozarei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jomai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w:t>
            </w:r>
            <w:r>
              <w:tab/>
            </w:r>
            <w:r>
              <w:br/>
            </w:r>
            <w:r w:rsidR="00000000" w:rsidRPr="00000000" w:rsidDel="00000000">
              <w:rPr>
                <w:rtl w:val="0"/>
              </w:rPr>
              <w:t xml:space="preserve">14. panta 1.b apakšpunkta "ix", "x" un "xi" iedaļa;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tab/>
            </w:r>
            <w:r>
              <w:br/>
            </w:r>
            <w:r w:rsidR="00000000" w:rsidRPr="00000000" w:rsidDel="00000000">
              <w:rPr>
                <w:rtl w:val="0"/>
              </w:rPr>
              <w:t xml:space="preserve">13.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prasības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saimju turēšanas apstākļu neievērošana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biškopības jomai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jomai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noņemt produktam vai produktu partijai marķējumā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834/200714. panta 1. punkta "c" apakšpunkts,15. panta 1. punkta "c"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tab/>
            </w:r>
            <w:r>
              <w:br/>
            </w:r>
            <w:r w:rsidR="00000000" w:rsidRPr="00000000" w:rsidDel="00000000">
              <w:rPr>
                <w:rtl w:val="0"/>
              </w:rPr>
              <w:t xml:space="preserve">25.i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Piesārņojums ar neatļautiem līdzekļiem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reprodukcijas noteikumi vai hormonu lietošanas aizliegums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attiecīgajai nozarei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nozarei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834/200714. panta 1. punkta "d" apakšpunkts,15. panta 1. punkta "d"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tab/>
            </w:r>
            <w:r>
              <w:br/>
            </w:r>
            <w:r w:rsidR="00000000" w:rsidRPr="00000000" w:rsidDel="00000000">
              <w:rPr>
                <w:rtl w:val="0"/>
              </w:rPr>
              <w:t xml:space="preserve">19., 20., 21., 22., 25.k, 25.l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Piesārņojums ar neatļautiem līdzekļiem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konvencionālās izcelsmes barības sastāvdaļas (t. sk. akvakultūras dzīvniekiem, bitēm)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attiecīgajai nozarei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jomai vai nozarei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834/200714. panta 1. punkta "e" apakšpunkts un15. panta 1. punkta "f"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tab/>
            </w:r>
            <w:r>
              <w:br/>
            </w:r>
            <w:r w:rsidR="00000000" w:rsidRPr="00000000" w:rsidDel="00000000">
              <w:rPr>
                <w:rtl w:val="0"/>
              </w:rPr>
              <w:t xml:space="preserve">23., 24., 25. un 25. t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Piesārņojums ar neatļautiem ārstniecības līdzekļiem vai nav izpildītas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tostarp akvakultūras dzīvnieku un bišu saimju, neatbilstoša ārstēšana vai karences laika neievērošana, neatbilstošas darbības vai turēšanas apstākļi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tostarp akvakultūras dzīvnieku un bišu saimju, neatbilstoša ārstēšana vai karences laika neievērošana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attiecīgajā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 karences laika neievērošana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attiecīgajai nozarei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lopkopības jomai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 karences laika neievērošana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nozarei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 attiecīgajā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 karences laika neievērošana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panta 1. punkta "a" apakšpunkts, 15. panta 1. punkta "a"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25.e un 42.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1204 15., 16., 16.</w:t>
            </w:r>
            <w:r w:rsidR="00000000" w:rsidRPr="00000000" w:rsidDel="00000000">
              <w:rPr>
                <w:vertAlign w:val="superscript"/>
                <w:rtl w:val="0"/>
              </w:rPr>
              <w:t xml:space="preserve">1</w:t>
            </w:r>
            <w:r w:rsidR="00000000" w:rsidRPr="00000000" w:rsidDel="00000000">
              <w:rPr>
                <w:rtl w:val="0"/>
              </w:rPr>
              <w:t xml:space="preserve">, 16.</w:t>
            </w:r>
            <w:r w:rsidR="00000000" w:rsidRPr="00000000" w:rsidDel="00000000">
              <w:rPr>
                <w:vertAlign w:val="superscript"/>
                <w:rtl w:val="0"/>
              </w:rPr>
              <w:t xml:space="preserve">2</w:t>
            </w:r>
            <w:r w:rsidR="00000000" w:rsidRPr="00000000" w:rsidDel="00000000">
              <w:rPr>
                <w:rtl w:val="0"/>
              </w:rPr>
              <w:t xml:space="preserve"> un 24. punkts</w:t>
            </w:r>
            <w:r w:rsidR="00000000" w:rsidRPr="00000000" w:rsidDel="00000000">
              <w:rPr>
                <w:vertAlign w:val="superscript"/>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Iepirkti dzīvnieki regulā atļautajā vecumā, svarā un skaitā bez kompetentās institūcijas atļaujas, ja atļauja ir nepieciešama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brīdinājumu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(tostarp akvakultūras dzīvnieku, bišu saimju, putnu) neatbilstoša izcelsme (izņemot gadījumu, kad vienu reizi iepirkti dzīvnieki regulā atļautajā vecumā, svarā un skaitā bez kompetentās institūcijas atļaujas, ja atļauja ir nepieciešama)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nozarei vai nozarēm, kuru ietekmē neatbilstība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attiecīgajai nozarei vai jomai, kuru ietekmē neatbilstība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834/200717.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 6.b panta 2. punkts;</w:t>
            </w:r>
            <w:r>
              <w:tab/>
            </w:r>
            <w:r>
              <w:br/>
            </w:r>
            <w:r w:rsidR="00000000" w:rsidRPr="00000000" w:rsidDel="00000000">
              <w:rPr>
                <w:rtl w:val="0"/>
              </w:rPr>
              <w:t xml:space="preserve">17., 25.c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nodrošināta produktu izsekojamība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 nodalīšana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attiecīgajai nozarei vai nozarēm, kuru ietekmē neatbilstība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 attiecīgajā nozarē vai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834/200723., 24. un 29.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 31., 58. un 59.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Patērētāju maldināšana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marķēšanas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 attiecīgajā nozarē vai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nozarei vai jomai, kuru ietekmē neatbilstība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Nebioloģiskā produkcija realizēta kā bioloģiskā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 bez tiesībām divus gadus pieteikties sertifikācijai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834/200718.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 26., 30., 31., 32., 33., 35. un 66.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Piesārņojums ar neatļautām vielām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barības ražošanas un tirdzniecības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attiecīgajā nozarē vai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nozarei vai jomai, kuru ietekmē neatbilstība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834/200719.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tab/>
            </w:r>
            <w:r>
              <w:br/>
            </w:r>
            <w:r w:rsidR="00000000" w:rsidRPr="00000000" w:rsidDel="00000000">
              <w:rPr>
                <w:rtl w:val="0"/>
              </w:rPr>
              <w:t xml:space="preserve">26., 30., 31., 33., 34., 35. un 66.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prasības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pārtikas ražošanas un tirdzniecības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vizīti par papildu samaksu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atkārtojas viens un tas pats pārkāpums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pārstrādes jomai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panta 2. punkts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Piesārņojums ar neatļautām vielām tirdzniecībā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Nejaušs piesārņojums – trešās personas darbības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834/20076., 19., 21.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tab/>
            </w:r>
            <w:r>
              <w:br/>
            </w:r>
            <w:r w:rsidR="00000000" w:rsidRPr="00000000" w:rsidDel="00000000">
              <w:rPr>
                <w:rtl w:val="0"/>
              </w:rPr>
              <w:t xml:space="preserve">27., 28.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konvencionālās izejvielas vai pārtikas produktu 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vizīti par papildu samaksu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atkārtojas viens un tas pats pārkāpums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pārstrādes jomai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br/>
            </w:r>
            <w:r w:rsidR="00000000" w:rsidRPr="00000000" w:rsidDel="00000000">
              <w:rPr>
                <w:rtl w:val="0"/>
              </w:rPr>
              <w:t xml:space="preserve">44. pants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Konvencionālā vaska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biškopības jomai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biškopības jomai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889/2008</w:t>
            </w:r>
            <w:r>
              <w:br/>
            </w:r>
            <w:r w:rsidR="00000000" w:rsidRPr="00000000" w:rsidDel="00000000">
              <w:rPr>
                <w:rtl w:val="0"/>
              </w:rPr>
              <w:t xml:space="preserve">IV sadaļa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nodrošināta produktu izsekojamība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Netiek veikta uzskaite, kārtoti reģistri, dokumentētas darbības, netiek sniegta informācija par izmaiņām uzņēmuma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brīdinājumu vai 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attiecīgajai nozarei vai jomai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vizīti par papildu samaksu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atsaukt produktu no tirdzniecības, operatoram produkta vai produktu partijas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485 12.</w:t>
            </w:r>
            <w:r w:rsidR="00000000" w:rsidRPr="00000000" w:rsidDel="00000000">
              <w:rPr>
                <w:vertAlign w:val="superscript"/>
                <w:rtl w:val="0"/>
              </w:rPr>
              <w:t xml:space="preserve">6</w:t>
            </w:r>
            <w:r w:rsidR="00000000" w:rsidRPr="00000000" w:rsidDel="00000000">
              <w:rPr>
                <w:rtl w:val="0"/>
              </w:rPr>
              <w:t xml:space="preserve"> punkts</w:t>
            </w:r>
            <w:r w:rsidR="00000000" w:rsidRPr="00000000" w:rsidDel="00000000">
              <w:rPr>
                <w:vertAlign w:val="superscript"/>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iesniegta informācija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brīdinājumu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brīdinājumu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485 16., 16. </w:t>
            </w:r>
            <w:r w:rsidR="00000000" w:rsidRPr="00000000" w:rsidDel="00000000">
              <w:rPr>
                <w:vertAlign w:val="superscript"/>
                <w:rtl w:val="0"/>
              </w:rPr>
              <w:t xml:space="preserve">1</w:t>
            </w:r>
            <w:r w:rsidR="00000000" w:rsidRPr="00000000" w:rsidDel="00000000">
              <w:rPr>
                <w:rtl w:val="0"/>
              </w:rPr>
              <w:t xml:space="preserve"> un 18. punkts </w:t>
            </w:r>
            <w:r w:rsidR="00000000" w:rsidRPr="00000000" w:rsidDel="00000000">
              <w:rPr>
                <w:vertAlign w:val="superscript"/>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nodrošināta produktu izsekojamība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brīdinājumu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marķējumā neizmantot norādi par bioloģisko lauksaimniecību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brīdinājumu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485</w:t>
            </w:r>
            <w:r>
              <w:br/>
            </w:r>
            <w:r w:rsidR="00000000" w:rsidRPr="00000000" w:rsidDel="00000000">
              <w:rPr>
                <w:rtl w:val="0"/>
              </w:rPr>
              <w:t xml:space="preserve">8.2. apakšpunkts </w:t>
            </w:r>
            <w:r w:rsidR="00000000" w:rsidRPr="00000000" w:rsidDel="00000000">
              <w:rPr>
                <w:vertAlign w:val="superscript"/>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prasības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iesniegta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vizīti par papildu samaksu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izpildīti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485 12. </w:t>
            </w:r>
            <w:r w:rsidR="00000000" w:rsidRPr="00000000" w:rsidDel="00000000">
              <w:rPr>
                <w:vertAlign w:val="superscript"/>
                <w:rtl w:val="0"/>
              </w:rPr>
              <w:t xml:space="preserve">4</w:t>
            </w:r>
            <w:r w:rsidR="00000000" w:rsidRPr="00000000" w:rsidDel="00000000">
              <w:rPr>
                <w:rtl w:val="0"/>
              </w:rPr>
              <w:t xml:space="preserve"> punkts </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Netiek ievērota prasība celt augsnes auglību vai netiek ievērotas augļkopības un dārzeņkopības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brīdinājumu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485</w:t>
            </w:r>
            <w:r>
              <w:br/>
            </w:r>
            <w:r w:rsidR="00000000" w:rsidRPr="00000000" w:rsidDel="00000000">
              <w:rPr>
                <w:rtl w:val="0"/>
              </w:rPr>
              <w:t xml:space="preserve">13. </w:t>
            </w:r>
            <w:r w:rsidR="00000000" w:rsidRPr="00000000" w:rsidDel="00000000">
              <w:rPr>
                <w:vertAlign w:val="superscript"/>
                <w:rtl w:val="0"/>
              </w:rPr>
              <w:t xml:space="preserve">1</w:t>
            </w:r>
            <w:r w:rsidR="00000000" w:rsidRPr="00000000" w:rsidDel="00000000">
              <w:rPr>
                <w:rtl w:val="0"/>
              </w:rPr>
              <w:t xml:space="preserve"> punkts </w:t>
            </w:r>
            <w:r w:rsidR="00000000" w:rsidRPr="00000000" w:rsidDel="00000000">
              <w:rPr>
                <w:vertAlign w:val="superscript"/>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prasības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marķēšanas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vizīti par papildu samaksu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uzņēmumam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485</w:t>
            </w:r>
            <w:r>
              <w:br/>
            </w:r>
            <w:r w:rsidR="00000000" w:rsidRPr="00000000" w:rsidDel="00000000">
              <w:rPr>
                <w:rtl w:val="0"/>
              </w:rPr>
              <w:t xml:space="preserve">60. </w:t>
            </w:r>
            <w:r w:rsidR="00000000" w:rsidRPr="00000000" w:rsidDel="00000000">
              <w:rPr>
                <w:vertAlign w:val="superscript"/>
                <w:rtl w:val="0"/>
              </w:rPr>
              <w:t xml:space="preserve">4</w:t>
            </w:r>
            <w:r w:rsidR="00000000" w:rsidRPr="00000000" w:rsidDel="00000000">
              <w:rPr>
                <w:rtl w:val="0"/>
              </w:rPr>
              <w:t xml:space="preserve"> punkts </w:t>
            </w:r>
            <w:r w:rsidR="00000000" w:rsidRPr="00000000" w:rsidDel="00000000">
              <w:rPr>
                <w:vertAlign w:val="superscript"/>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prasības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Netiek veiktas korektīvās darbības vai tai deleģētās funkcijas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korektīvās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vizīti par papildu samaksu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vizīti par papildu samaksu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Ierosina atsaukt deleģētās funkcijas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Pārkāpumu atkārtotību vērtē piecu gadu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Padomes Regulas Nr. 834/2007 30. panta 1. punkta otrajā daļā noteikto prasību piemēro,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konstatēts smags pārkāpums – veikta darbība, kuras dēļ liela produktu apjoma marķējumā nav atļauts izmantot norādi par bioloģisko lauksaimniecību, lielas platības jāizslēdz no bioloģiskās lauksaimniecības kontroles sistēmas, neatbilstoši produkti ilgstoši realizēti kā bioloģiski, apzināti sniegta maldinoša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konstatēts pārkāpums ar ilgstošām sekām – veikta darbība, kuras dēļ neatbilstoši produkti ir izplatīti lielam skaitam operatoru, kas izmanto šos produktus bioloģisko produktu apritē.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2009. gada 26. maija noteikumi Nr. 485 "Bioloģiskās lauksaimniecības uzraudzības un kontroles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2009. gada 20. oktobra noteikumi Nr. 1204 "Dzīvnieku un no tiem iegūto produktu aprites kārtība, kas nav regulēta Eiropas Savienības tieši piemērojamos tiesību aktos par bioloģisko lauksaimniecību.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23-TA-3015</w:t>
    </w:r>
    <w:r>
      <w:br/>
    </w:r>
    <w:r w:rsidR="00000000" w:rsidRPr="00000000" w:rsidDel="00000000">
      <w:rPr>
        <w:rtl w:val="0"/>
      </w:rPr>
      <w:t xml:space="preserve">Izdrukāts 29.07.2026. 21.50 - 1.0.VK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23-TA-3015</w:t>
    </w:r>
    <w:r>
      <w:br/>
    </w:r>
    <w:r w:rsidR="00000000" w:rsidRPr="00000000" w:rsidDel="00000000">
      <w:rPr>
        <w:rtl w:val="0"/>
      </w:rPr>
      <w:t xml:space="preserve">Izdrukāts 29.07.2026. 21.50 - 1.0.VK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noteikumu_konsolidētā_versija_p1_1 _23-TA-3015.docx</dc:title>
</cp:coreProperties>
</file>

<file path=docProps/custom.xml><?xml version="1.0" encoding="utf-8"?>
<Properties xmlns="http://schemas.openxmlformats.org/officeDocument/2006/custom-properties" xmlns:vt="http://schemas.openxmlformats.org/officeDocument/2006/docPropsVTypes"/>
</file>